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4A" w:rsidRDefault="00710B4A" w:rsidP="00710B4A"/>
    <w:p w:rsidR="00710B4A" w:rsidRDefault="00710B4A" w:rsidP="00710B4A"/>
    <w:p w:rsidR="00710B4A" w:rsidRDefault="00710B4A" w:rsidP="00710B4A"/>
    <w:p w:rsidR="00710B4A" w:rsidRDefault="00710B4A" w:rsidP="00710B4A">
      <w:pPr>
        <w:jc w:val="center"/>
        <w:rPr>
          <w:sz w:val="32"/>
          <w:szCs w:val="32"/>
        </w:rPr>
      </w:pPr>
      <w:r>
        <w:rPr>
          <w:noProof/>
          <w:lang w:eastAsia="cs-CZ"/>
        </w:rPr>
        <w:drawing>
          <wp:anchor distT="0" distB="0" distL="0" distR="0" simplePos="0" relativeHeight="251659264" behindDoc="0" locked="1" layoutInCell="1" allowOverlap="1" wp14:anchorId="5A949DB5" wp14:editId="127320B8">
            <wp:simplePos x="0" y="0"/>
            <wp:positionH relativeFrom="column">
              <wp:posOffset>-173355</wp:posOffset>
            </wp:positionH>
            <wp:positionV relativeFrom="page">
              <wp:posOffset>534670</wp:posOffset>
            </wp:positionV>
            <wp:extent cx="5743575" cy="1400175"/>
            <wp:effectExtent l="0" t="0" r="9525" b="9525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4"/>
          <w:szCs w:val="44"/>
          <w:u w:val="single"/>
        </w:rPr>
        <w:t>METODIKA</w:t>
      </w:r>
    </w:p>
    <w:p w:rsidR="00710B4A" w:rsidRDefault="00710B4A" w:rsidP="00710B4A">
      <w:pPr>
        <w:rPr>
          <w:sz w:val="32"/>
          <w:szCs w:val="32"/>
        </w:rPr>
      </w:pPr>
    </w:p>
    <w:p w:rsidR="00710B4A" w:rsidRDefault="00710B4A" w:rsidP="00710B4A">
      <w:pPr>
        <w:rPr>
          <w:sz w:val="32"/>
          <w:szCs w:val="32"/>
        </w:rPr>
      </w:pPr>
      <w:r>
        <w:rPr>
          <w:sz w:val="32"/>
          <w:szCs w:val="32"/>
        </w:rPr>
        <w:t>Prezentaci je možné využít při běžném výkladu, při frontální výuce.</w:t>
      </w:r>
    </w:p>
    <w:p w:rsidR="00710B4A" w:rsidRDefault="00710B4A" w:rsidP="00710B4A">
      <w:pPr>
        <w:rPr>
          <w:sz w:val="32"/>
          <w:szCs w:val="32"/>
        </w:rPr>
      </w:pPr>
      <w:r>
        <w:rPr>
          <w:sz w:val="32"/>
          <w:szCs w:val="32"/>
        </w:rPr>
        <w:t>Dále se dá využít jako studijní materiál k samostudiu pro žáky dálkového studia či žáky s individuálním vzdělávacím plánem.</w:t>
      </w:r>
    </w:p>
    <w:p w:rsidR="00710B4A" w:rsidRPr="00A422DC" w:rsidRDefault="00710B4A" w:rsidP="00710B4A">
      <w:pPr>
        <w:rPr>
          <w:sz w:val="32"/>
          <w:szCs w:val="32"/>
        </w:rPr>
      </w:pPr>
      <w:r>
        <w:rPr>
          <w:sz w:val="32"/>
          <w:szCs w:val="32"/>
        </w:rPr>
        <w:t>Při použití ve výuce jako doplnění výkladu je třeba mít k dispozici jako didaktickou pomůcku PC + dataprojektor.</w:t>
      </w:r>
    </w:p>
    <w:p w:rsidR="00710B4A" w:rsidRDefault="00710B4A" w:rsidP="00710B4A"/>
    <w:p w:rsidR="00F95924" w:rsidRDefault="00F95924">
      <w:bookmarkStart w:id="0" w:name="_GoBack"/>
      <w:bookmarkEnd w:id="0"/>
    </w:p>
    <w:sectPr w:rsidR="00F95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4A"/>
    <w:rsid w:val="00091942"/>
    <w:rsid w:val="000F4275"/>
    <w:rsid w:val="0013646C"/>
    <w:rsid w:val="00164BD1"/>
    <w:rsid w:val="00196AC4"/>
    <w:rsid w:val="001A34D6"/>
    <w:rsid w:val="001C00E8"/>
    <w:rsid w:val="001C152A"/>
    <w:rsid w:val="0020191D"/>
    <w:rsid w:val="0024666C"/>
    <w:rsid w:val="00265168"/>
    <w:rsid w:val="002966C2"/>
    <w:rsid w:val="002F6091"/>
    <w:rsid w:val="00304BB9"/>
    <w:rsid w:val="00364F8A"/>
    <w:rsid w:val="003A001F"/>
    <w:rsid w:val="003A6EC7"/>
    <w:rsid w:val="003B4E38"/>
    <w:rsid w:val="003B6B59"/>
    <w:rsid w:val="00404D3C"/>
    <w:rsid w:val="0041272C"/>
    <w:rsid w:val="00440D05"/>
    <w:rsid w:val="004A7FEA"/>
    <w:rsid w:val="004B4573"/>
    <w:rsid w:val="00525D85"/>
    <w:rsid w:val="00533B76"/>
    <w:rsid w:val="005D3154"/>
    <w:rsid w:val="005D398C"/>
    <w:rsid w:val="005E5468"/>
    <w:rsid w:val="006059AD"/>
    <w:rsid w:val="00646A28"/>
    <w:rsid w:val="00670BB3"/>
    <w:rsid w:val="006A1CD2"/>
    <w:rsid w:val="006B24EF"/>
    <w:rsid w:val="006D353B"/>
    <w:rsid w:val="006D70A2"/>
    <w:rsid w:val="00710B4A"/>
    <w:rsid w:val="00720DD4"/>
    <w:rsid w:val="007702BF"/>
    <w:rsid w:val="00792420"/>
    <w:rsid w:val="007A4974"/>
    <w:rsid w:val="00841371"/>
    <w:rsid w:val="00846E6E"/>
    <w:rsid w:val="008B64FE"/>
    <w:rsid w:val="008C6632"/>
    <w:rsid w:val="00965002"/>
    <w:rsid w:val="00977859"/>
    <w:rsid w:val="0099410D"/>
    <w:rsid w:val="009D43AE"/>
    <w:rsid w:val="009E6A14"/>
    <w:rsid w:val="009F7F1E"/>
    <w:rsid w:val="00A246B9"/>
    <w:rsid w:val="00A42F5B"/>
    <w:rsid w:val="00A52DA4"/>
    <w:rsid w:val="00B04345"/>
    <w:rsid w:val="00B0482A"/>
    <w:rsid w:val="00B05FFD"/>
    <w:rsid w:val="00B2603A"/>
    <w:rsid w:val="00BB0911"/>
    <w:rsid w:val="00BB4DC5"/>
    <w:rsid w:val="00BC78F2"/>
    <w:rsid w:val="00BD25A9"/>
    <w:rsid w:val="00BE12A1"/>
    <w:rsid w:val="00C3333C"/>
    <w:rsid w:val="00C51C23"/>
    <w:rsid w:val="00C55082"/>
    <w:rsid w:val="00C627A3"/>
    <w:rsid w:val="00CB617D"/>
    <w:rsid w:val="00CC120F"/>
    <w:rsid w:val="00CC68C1"/>
    <w:rsid w:val="00CD6D7D"/>
    <w:rsid w:val="00CF0F5D"/>
    <w:rsid w:val="00DE4C8F"/>
    <w:rsid w:val="00DF3140"/>
    <w:rsid w:val="00E23BA5"/>
    <w:rsid w:val="00EA3B90"/>
    <w:rsid w:val="00F143A6"/>
    <w:rsid w:val="00F27AE3"/>
    <w:rsid w:val="00F54653"/>
    <w:rsid w:val="00F84B53"/>
    <w:rsid w:val="00F95924"/>
    <w:rsid w:val="00FA6C4F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B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B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2012-09-22T17:52:00Z</dcterms:created>
  <dcterms:modified xsi:type="dcterms:W3CDTF">2012-09-22T17:52:00Z</dcterms:modified>
</cp:coreProperties>
</file>