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556" w:rsidRDefault="00605556" w:rsidP="00605556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605556" w:rsidRDefault="00605556" w:rsidP="00605556">
      <w:pPr>
        <w:rPr>
          <w:sz w:val="32"/>
          <w:szCs w:val="32"/>
        </w:rPr>
      </w:pPr>
      <w:r>
        <w:rPr>
          <w:sz w:val="32"/>
          <w:szCs w:val="32"/>
        </w:rPr>
        <w:t>Projekt:</w:t>
      </w:r>
    </w:p>
    <w:p w:rsidR="00605556" w:rsidRDefault="00605556" w:rsidP="00605556">
      <w:pPr>
        <w:pStyle w:val="Default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Moderní škola, moderní výuka </w:t>
      </w:r>
    </w:p>
    <w:p w:rsidR="00605556" w:rsidRDefault="00605556" w:rsidP="00605556"/>
    <w:p w:rsidR="00605556" w:rsidRDefault="00605556" w:rsidP="00605556">
      <w:pPr>
        <w:tabs>
          <w:tab w:val="left" w:pos="3402"/>
        </w:tabs>
        <w:rPr>
          <w:sz w:val="32"/>
          <w:szCs w:val="32"/>
        </w:rPr>
      </w:pPr>
      <w:r>
        <w:rPr>
          <w:noProof/>
        </w:rPr>
        <w:drawing>
          <wp:anchor distT="0" distB="0" distL="0" distR="0" simplePos="0" relativeHeight="251659264" behindDoc="0" locked="1" layoutInCell="1" allowOverlap="1" wp14:anchorId="717AC251" wp14:editId="0D7D8641">
            <wp:simplePos x="0" y="0"/>
            <wp:positionH relativeFrom="column">
              <wp:posOffset>160020</wp:posOffset>
            </wp:positionH>
            <wp:positionV relativeFrom="page">
              <wp:posOffset>725170</wp:posOffset>
            </wp:positionV>
            <wp:extent cx="5743575" cy="1400175"/>
            <wp:effectExtent l="0" t="0" r="9525" b="9525"/>
            <wp:wrapSquare wrapText="largest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Kód vzdělávacího materiálu:</w:t>
      </w:r>
      <w:r>
        <w:tab/>
      </w:r>
      <w:r>
        <w:rPr>
          <w:sz w:val="32"/>
          <w:szCs w:val="32"/>
        </w:rPr>
        <w:t>VY_52_INOVACE_1.2.16</w:t>
      </w:r>
    </w:p>
    <w:p w:rsidR="00605556" w:rsidRDefault="00605556" w:rsidP="00605556">
      <w:pPr>
        <w:tabs>
          <w:tab w:val="left" w:pos="3402"/>
        </w:tabs>
        <w:rPr>
          <w:sz w:val="32"/>
          <w:szCs w:val="32"/>
        </w:rPr>
      </w:pPr>
    </w:p>
    <w:p w:rsidR="00605556" w:rsidRPr="0091376E" w:rsidRDefault="00605556" w:rsidP="00605556">
      <w:pPr>
        <w:tabs>
          <w:tab w:val="left" w:pos="3402"/>
        </w:tabs>
        <w:ind w:left="3420" w:hanging="3420"/>
        <w:rPr>
          <w:i/>
        </w:rPr>
      </w:pPr>
      <w:r w:rsidRPr="0091376E">
        <w:t>Anotace:</w:t>
      </w:r>
      <w:r w:rsidRPr="0091376E">
        <w:tab/>
      </w:r>
      <w:r>
        <w:rPr>
          <w:i/>
        </w:rPr>
        <w:t>pracovní list k ověření získaných znalostí o veřejné správě Použít lze při výuce předmětů Právo, Základy práva, Občanská nauka apod.</w:t>
      </w:r>
    </w:p>
    <w:p w:rsidR="00605556" w:rsidRDefault="00605556" w:rsidP="00605556">
      <w:pPr>
        <w:tabs>
          <w:tab w:val="left" w:pos="3402"/>
        </w:tabs>
      </w:pPr>
    </w:p>
    <w:p w:rsidR="00605556" w:rsidRPr="0091376E" w:rsidRDefault="00605556" w:rsidP="00605556">
      <w:pPr>
        <w:tabs>
          <w:tab w:val="left" w:pos="3402"/>
        </w:tabs>
      </w:pPr>
      <w:r w:rsidRPr="0091376E">
        <w:t>Autor:</w:t>
      </w:r>
      <w:r w:rsidRPr="0091376E">
        <w:tab/>
        <w:t>Mgr. Martina Šafářová</w:t>
      </w:r>
    </w:p>
    <w:p w:rsidR="00605556" w:rsidRPr="0091376E" w:rsidRDefault="00605556" w:rsidP="00605556">
      <w:pPr>
        <w:tabs>
          <w:tab w:val="left" w:pos="3402"/>
        </w:tabs>
      </w:pPr>
    </w:p>
    <w:p w:rsidR="00605556" w:rsidRPr="0091376E" w:rsidRDefault="00605556" w:rsidP="00605556">
      <w:pPr>
        <w:tabs>
          <w:tab w:val="left" w:pos="3402"/>
        </w:tabs>
      </w:pPr>
      <w:r w:rsidRPr="0091376E">
        <w:t>Datum vytvoření:</w:t>
      </w:r>
      <w:r w:rsidRPr="0091376E">
        <w:tab/>
      </w:r>
      <w:r>
        <w:t>20. ledna 2013</w:t>
      </w:r>
    </w:p>
    <w:p w:rsidR="00605556" w:rsidRPr="0091376E" w:rsidRDefault="00605556" w:rsidP="00605556">
      <w:pPr>
        <w:tabs>
          <w:tab w:val="left" w:pos="3402"/>
        </w:tabs>
      </w:pPr>
    </w:p>
    <w:p w:rsidR="00605556" w:rsidRPr="0091376E" w:rsidRDefault="00605556" w:rsidP="00605556">
      <w:pPr>
        <w:tabs>
          <w:tab w:val="left" w:pos="3402"/>
        </w:tabs>
        <w:ind w:left="3402" w:hanging="3402"/>
      </w:pPr>
      <w:r w:rsidRPr="0091376E">
        <w:t>Tematická oblast:</w:t>
      </w:r>
      <w:r w:rsidRPr="0091376E">
        <w:tab/>
      </w:r>
      <w:proofErr w:type="gramStart"/>
      <w:r w:rsidRPr="0091376E">
        <w:t>Správní  právo</w:t>
      </w:r>
      <w:proofErr w:type="gramEnd"/>
      <w:r w:rsidRPr="0091376E">
        <w:t xml:space="preserve"> – veřejná správa</w:t>
      </w:r>
    </w:p>
    <w:p w:rsidR="00605556" w:rsidRPr="0091376E" w:rsidRDefault="00605556" w:rsidP="00605556">
      <w:pPr>
        <w:tabs>
          <w:tab w:val="left" w:pos="3402"/>
        </w:tabs>
      </w:pPr>
    </w:p>
    <w:p w:rsidR="00605556" w:rsidRPr="0091376E" w:rsidRDefault="00605556" w:rsidP="00605556">
      <w:pPr>
        <w:tabs>
          <w:tab w:val="left" w:pos="3402"/>
        </w:tabs>
      </w:pPr>
      <w:r w:rsidRPr="0091376E">
        <w:t>Cílová (věková) skupina:</w:t>
      </w:r>
      <w:r w:rsidRPr="0091376E">
        <w:tab/>
        <w:t>žáci SŠ (15-19 let)</w:t>
      </w:r>
    </w:p>
    <w:p w:rsidR="00605556" w:rsidRPr="0091376E" w:rsidRDefault="00605556" w:rsidP="00605556">
      <w:pPr>
        <w:tabs>
          <w:tab w:val="left" w:pos="3402"/>
        </w:tabs>
        <w:ind w:left="3420" w:hanging="3420"/>
      </w:pPr>
    </w:p>
    <w:p w:rsidR="00605556" w:rsidRPr="0091376E" w:rsidRDefault="00605556" w:rsidP="00605556">
      <w:pPr>
        <w:tabs>
          <w:tab w:val="left" w:pos="3402"/>
        </w:tabs>
        <w:ind w:left="3420" w:hanging="3420"/>
      </w:pPr>
      <w:r w:rsidRPr="0091376E">
        <w:t xml:space="preserve">Předmět (klíčová </w:t>
      </w:r>
      <w:proofErr w:type="gramStart"/>
      <w:r w:rsidRPr="0091376E">
        <w:t xml:space="preserve">slova):        </w:t>
      </w:r>
      <w:r>
        <w:t xml:space="preserve">         </w:t>
      </w:r>
      <w:r w:rsidRPr="0091376E">
        <w:t xml:space="preserve"> </w:t>
      </w:r>
      <w:r>
        <w:t>veřejná</w:t>
      </w:r>
      <w:proofErr w:type="gramEnd"/>
      <w:r>
        <w:t xml:space="preserve"> správa, státní správa, územní samospráva</w:t>
      </w:r>
    </w:p>
    <w:p w:rsidR="00605556" w:rsidRPr="0091376E" w:rsidRDefault="00605556" w:rsidP="00605556">
      <w:pPr>
        <w:tabs>
          <w:tab w:val="left" w:pos="3402"/>
        </w:tabs>
        <w:ind w:left="3420" w:hanging="3420"/>
      </w:pPr>
    </w:p>
    <w:p w:rsidR="00605556" w:rsidRPr="0091376E" w:rsidRDefault="00605556" w:rsidP="00605556">
      <w:pPr>
        <w:tabs>
          <w:tab w:val="left" w:pos="3402"/>
        </w:tabs>
        <w:ind w:left="3402" w:hanging="3402"/>
      </w:pPr>
      <w:r w:rsidRPr="0091376E">
        <w:t>Očekávaný výstup:</w:t>
      </w:r>
      <w:r w:rsidRPr="0091376E">
        <w:tab/>
      </w:r>
      <w:r>
        <w:t>ověření znalostí o obcích</w:t>
      </w:r>
    </w:p>
    <w:p w:rsidR="00605556" w:rsidRPr="0091376E" w:rsidRDefault="00605556" w:rsidP="00605556">
      <w:pPr>
        <w:tabs>
          <w:tab w:val="left" w:pos="3402"/>
        </w:tabs>
      </w:pPr>
    </w:p>
    <w:p w:rsidR="00605556" w:rsidRDefault="00605556" w:rsidP="00605556">
      <w:pPr>
        <w:tabs>
          <w:tab w:val="left" w:pos="3402"/>
        </w:tabs>
      </w:pPr>
      <w:r w:rsidRPr="0091376E">
        <w:t>Druh učebního materiálu:</w:t>
      </w:r>
      <w:r w:rsidRPr="0091376E">
        <w:tab/>
      </w:r>
      <w:r>
        <w:t>pracovní list (didaktický test)</w:t>
      </w:r>
    </w:p>
    <w:p w:rsidR="00605556" w:rsidRPr="0091376E" w:rsidRDefault="00605556" w:rsidP="00605556">
      <w:pPr>
        <w:tabs>
          <w:tab w:val="left" w:pos="3402"/>
        </w:tabs>
      </w:pPr>
    </w:p>
    <w:p w:rsidR="00605556" w:rsidRDefault="00605556" w:rsidP="00605556">
      <w:pPr>
        <w:tabs>
          <w:tab w:val="left" w:pos="3402"/>
        </w:tabs>
        <w:ind w:left="3402" w:hanging="3402"/>
        <w:rPr>
          <w:i/>
        </w:rPr>
      </w:pPr>
      <w:r w:rsidRPr="0091376E">
        <w:t>Odkaz na ŠVP:</w:t>
      </w:r>
      <w:r w:rsidRPr="0091376E">
        <w:tab/>
        <w:t>Obor Sociální činnost – sociálně správní, III. ročník, předmět Právo, téma</w:t>
      </w:r>
      <w:r>
        <w:t>ta</w:t>
      </w:r>
      <w:r w:rsidRPr="0091376E">
        <w:t xml:space="preserve"> </w:t>
      </w:r>
      <w:r>
        <w:rPr>
          <w:i/>
        </w:rPr>
        <w:t>Veřejná správa, Státní správa jako součást veřejné správy, Územní samospráva jako součást veřejné správy</w:t>
      </w:r>
    </w:p>
    <w:p w:rsidR="00605556" w:rsidRDefault="00605556" w:rsidP="00605556">
      <w:pPr>
        <w:tabs>
          <w:tab w:val="left" w:pos="3402"/>
        </w:tabs>
        <w:ind w:left="3402" w:hanging="3402"/>
        <w:rPr>
          <w:i/>
        </w:rPr>
      </w:pPr>
    </w:p>
    <w:p w:rsidR="00605556" w:rsidRPr="0091376E" w:rsidRDefault="00605556" w:rsidP="00605556">
      <w:pPr>
        <w:tabs>
          <w:tab w:val="left" w:pos="3402"/>
        </w:tabs>
        <w:ind w:left="3402" w:hanging="3402"/>
        <w:rPr>
          <w:i/>
        </w:rPr>
      </w:pPr>
    </w:p>
    <w:p w:rsidR="00605556" w:rsidRDefault="00605556" w:rsidP="0060555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942396" wp14:editId="0525FF46">
                <wp:simplePos x="0" y="0"/>
                <wp:positionH relativeFrom="column">
                  <wp:posOffset>-72390</wp:posOffset>
                </wp:positionH>
                <wp:positionV relativeFrom="paragraph">
                  <wp:posOffset>163195</wp:posOffset>
                </wp:positionV>
                <wp:extent cx="2419350" cy="343535"/>
                <wp:effectExtent l="8255" t="10160" r="10795" b="8255"/>
                <wp:wrapNone/>
                <wp:docPr id="1" name="Zkosené hra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34353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556" w:rsidRDefault="00605556" w:rsidP="00605556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605556" w:rsidRDefault="00605556" w:rsidP="006055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Zkosené hrany 1" o:spid="_x0000_s1026" type="#_x0000_t84" style="position:absolute;left:0;text-align:left;margin-left:-5.7pt;margin-top:12.85pt;width:190.5pt;height:2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" fillcolor="#c2d69b">
                <v:textbox>
                  <w:txbxContent>
                    <w:p w:rsidR="00605556" w:rsidRDefault="00605556" w:rsidP="00605556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605556" w:rsidRDefault="00605556" w:rsidP="00605556"/>
                  </w:txbxContent>
                </v:textbox>
              </v:shape>
            </w:pict>
          </mc:Fallback>
        </mc:AlternateContent>
      </w:r>
    </w:p>
    <w:p w:rsidR="00605556" w:rsidRDefault="00605556" w:rsidP="00605556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605556" w:rsidRDefault="00605556" w:rsidP="00605556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605556" w:rsidRDefault="00605556" w:rsidP="00605556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</w:pPr>
      <w:r>
        <w:t>Název souboru</w:t>
      </w:r>
      <w:r>
        <w:tab/>
        <w:t>Popis</w:t>
      </w:r>
      <w:r>
        <w:tab/>
        <w:t xml:space="preserve">              Typ</w:t>
      </w:r>
    </w:p>
    <w:p w:rsidR="00605556" w:rsidRDefault="007F3BBB" w:rsidP="00605556">
      <w:pPr>
        <w:tabs>
          <w:tab w:val="left" w:pos="1418"/>
          <w:tab w:val="left" w:pos="3261"/>
          <w:tab w:val="left" w:pos="5245"/>
          <w:tab w:val="left" w:pos="7938"/>
        </w:tabs>
      </w:pPr>
      <w:hyperlink r:id="rId6" w:history="1">
        <w:r w:rsidR="00605556" w:rsidRPr="007F3BBB">
          <w:rPr>
            <w:rStyle w:val="Hypertextovodkaz"/>
          </w:rPr>
          <w:t>met</w:t>
        </w:r>
        <w:bookmarkStart w:id="0" w:name="_GoBack"/>
        <w:r w:rsidR="00605556" w:rsidRPr="007F3BBB">
          <w:rPr>
            <w:rStyle w:val="Hypertextovodkaz"/>
          </w:rPr>
          <w:t>o</w:t>
        </w:r>
        <w:bookmarkEnd w:id="0"/>
        <w:r w:rsidR="00605556" w:rsidRPr="007F3BBB">
          <w:rPr>
            <w:rStyle w:val="Hypertextovodkaz"/>
          </w:rPr>
          <w:t>dika</w:t>
        </w:r>
      </w:hyperlink>
      <w:r w:rsidR="00605556">
        <w:t xml:space="preserve">                                       </w:t>
      </w:r>
      <w:proofErr w:type="spellStart"/>
      <w:proofErr w:type="gramStart"/>
      <w:r w:rsidR="00605556">
        <w:t>Metodika</w:t>
      </w:r>
      <w:proofErr w:type="spellEnd"/>
      <w:r w:rsidR="00605556">
        <w:t xml:space="preserve">                               MS</w:t>
      </w:r>
      <w:proofErr w:type="gramEnd"/>
      <w:r w:rsidR="00605556">
        <w:t xml:space="preserve"> Word</w:t>
      </w:r>
    </w:p>
    <w:p w:rsidR="00605556" w:rsidRDefault="007F3BBB" w:rsidP="00605556">
      <w:hyperlink r:id="rId7" w:history="1">
        <w:proofErr w:type="spellStart"/>
        <w:r w:rsidR="00605556" w:rsidRPr="00605556">
          <w:rPr>
            <w:rStyle w:val="Hypertextovodkaz"/>
          </w:rPr>
          <w:t>dikd</w:t>
        </w:r>
        <w:r w:rsidR="00605556" w:rsidRPr="00605556">
          <w:rPr>
            <w:rStyle w:val="Hypertextovodkaz"/>
          </w:rPr>
          <w:t>a</w:t>
        </w:r>
        <w:r w:rsidR="00605556" w:rsidRPr="00605556">
          <w:rPr>
            <w:rStyle w:val="Hypertextovodkaz"/>
          </w:rPr>
          <w:t>kticky_test</w:t>
        </w:r>
        <w:proofErr w:type="spellEnd"/>
      </w:hyperlink>
      <w:r w:rsidR="00605556">
        <w:t xml:space="preserve">                            Pracovní list, </w:t>
      </w:r>
      <w:proofErr w:type="gramStart"/>
      <w:r w:rsidR="00605556">
        <w:t>test                   MS</w:t>
      </w:r>
      <w:proofErr w:type="gramEnd"/>
      <w:r w:rsidR="00605556">
        <w:t xml:space="preserve"> Word</w:t>
      </w:r>
    </w:p>
    <w:sectPr w:rsidR="006055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556"/>
    <w:rsid w:val="00007BDA"/>
    <w:rsid w:val="0004212C"/>
    <w:rsid w:val="0007795E"/>
    <w:rsid w:val="00091942"/>
    <w:rsid w:val="000F0DF5"/>
    <w:rsid w:val="000F4275"/>
    <w:rsid w:val="0013646C"/>
    <w:rsid w:val="00164BD1"/>
    <w:rsid w:val="00196AC4"/>
    <w:rsid w:val="001A34D6"/>
    <w:rsid w:val="001C00E8"/>
    <w:rsid w:val="001C152A"/>
    <w:rsid w:val="0020191D"/>
    <w:rsid w:val="00214F65"/>
    <w:rsid w:val="00225509"/>
    <w:rsid w:val="0024666C"/>
    <w:rsid w:val="00265168"/>
    <w:rsid w:val="002966C2"/>
    <w:rsid w:val="002F6091"/>
    <w:rsid w:val="00304BB9"/>
    <w:rsid w:val="00364F8A"/>
    <w:rsid w:val="003A001F"/>
    <w:rsid w:val="003A2A3D"/>
    <w:rsid w:val="003A6EC7"/>
    <w:rsid w:val="003B4E38"/>
    <w:rsid w:val="003B6B59"/>
    <w:rsid w:val="00404D3C"/>
    <w:rsid w:val="0041272C"/>
    <w:rsid w:val="00440D05"/>
    <w:rsid w:val="004A7FEA"/>
    <w:rsid w:val="004B4573"/>
    <w:rsid w:val="00525D85"/>
    <w:rsid w:val="0052767B"/>
    <w:rsid w:val="00533B76"/>
    <w:rsid w:val="005C2E87"/>
    <w:rsid w:val="005C5F70"/>
    <w:rsid w:val="005C7A11"/>
    <w:rsid w:val="005D3154"/>
    <w:rsid w:val="005D398C"/>
    <w:rsid w:val="005E5468"/>
    <w:rsid w:val="00605249"/>
    <w:rsid w:val="00605556"/>
    <w:rsid w:val="006059AD"/>
    <w:rsid w:val="006062BA"/>
    <w:rsid w:val="00607FF2"/>
    <w:rsid w:val="00646A28"/>
    <w:rsid w:val="00670BB3"/>
    <w:rsid w:val="006A1CD2"/>
    <w:rsid w:val="006B24EF"/>
    <w:rsid w:val="006C2BA4"/>
    <w:rsid w:val="006D353B"/>
    <w:rsid w:val="006D70A2"/>
    <w:rsid w:val="00720DD4"/>
    <w:rsid w:val="007702BF"/>
    <w:rsid w:val="00792420"/>
    <w:rsid w:val="007A4974"/>
    <w:rsid w:val="007C5771"/>
    <w:rsid w:val="007F3BBB"/>
    <w:rsid w:val="00841371"/>
    <w:rsid w:val="00846E6E"/>
    <w:rsid w:val="008B64FE"/>
    <w:rsid w:val="008C39DE"/>
    <w:rsid w:val="008C6632"/>
    <w:rsid w:val="008D6BDA"/>
    <w:rsid w:val="00965002"/>
    <w:rsid w:val="00977859"/>
    <w:rsid w:val="00984313"/>
    <w:rsid w:val="0099410D"/>
    <w:rsid w:val="009C09D3"/>
    <w:rsid w:val="009D43AE"/>
    <w:rsid w:val="009E6A14"/>
    <w:rsid w:val="009F081E"/>
    <w:rsid w:val="009F7F1E"/>
    <w:rsid w:val="00A246B9"/>
    <w:rsid w:val="00A374A0"/>
    <w:rsid w:val="00A42F5B"/>
    <w:rsid w:val="00A52DA4"/>
    <w:rsid w:val="00A9114B"/>
    <w:rsid w:val="00B04345"/>
    <w:rsid w:val="00B0482A"/>
    <w:rsid w:val="00B05FFD"/>
    <w:rsid w:val="00B2603A"/>
    <w:rsid w:val="00B307EE"/>
    <w:rsid w:val="00BB0911"/>
    <w:rsid w:val="00BB4DC5"/>
    <w:rsid w:val="00BC78F2"/>
    <w:rsid w:val="00BD25A9"/>
    <w:rsid w:val="00BE12A1"/>
    <w:rsid w:val="00C0065C"/>
    <w:rsid w:val="00C129DE"/>
    <w:rsid w:val="00C3333C"/>
    <w:rsid w:val="00C51C23"/>
    <w:rsid w:val="00C55082"/>
    <w:rsid w:val="00C627A3"/>
    <w:rsid w:val="00C67BE8"/>
    <w:rsid w:val="00C74667"/>
    <w:rsid w:val="00CB617D"/>
    <w:rsid w:val="00CC120F"/>
    <w:rsid w:val="00CC68C1"/>
    <w:rsid w:val="00CD6D7D"/>
    <w:rsid w:val="00CF0F5D"/>
    <w:rsid w:val="00D16CA8"/>
    <w:rsid w:val="00D332A2"/>
    <w:rsid w:val="00D4462A"/>
    <w:rsid w:val="00DA406E"/>
    <w:rsid w:val="00DB14E6"/>
    <w:rsid w:val="00DE4C8F"/>
    <w:rsid w:val="00DF3140"/>
    <w:rsid w:val="00E1775D"/>
    <w:rsid w:val="00E23BA5"/>
    <w:rsid w:val="00E97425"/>
    <w:rsid w:val="00EA3B90"/>
    <w:rsid w:val="00F143A6"/>
    <w:rsid w:val="00F24C55"/>
    <w:rsid w:val="00F27AE3"/>
    <w:rsid w:val="00F54653"/>
    <w:rsid w:val="00F65049"/>
    <w:rsid w:val="00F724B8"/>
    <w:rsid w:val="00F84B53"/>
    <w:rsid w:val="00F95924"/>
    <w:rsid w:val="00FA6C4F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5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05556"/>
    <w:rPr>
      <w:color w:val="0000FF"/>
      <w:u w:val="single"/>
    </w:rPr>
  </w:style>
  <w:style w:type="paragraph" w:customStyle="1" w:styleId="Default">
    <w:name w:val="Default"/>
    <w:rsid w:val="006055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055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5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05556"/>
    <w:rPr>
      <w:color w:val="0000FF"/>
      <w:u w:val="single"/>
    </w:rPr>
  </w:style>
  <w:style w:type="paragraph" w:customStyle="1" w:styleId="Default">
    <w:name w:val="Default"/>
    <w:rsid w:val="006055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055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didakticky_test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etodika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 </cp:lastModifiedBy>
  <cp:revision>3</cp:revision>
  <dcterms:created xsi:type="dcterms:W3CDTF">2013-01-20T18:55:00Z</dcterms:created>
  <dcterms:modified xsi:type="dcterms:W3CDTF">2013-02-05T12:58:00Z</dcterms:modified>
</cp:coreProperties>
</file>