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E1" w:rsidRDefault="00DC4E54">
      <w:pPr>
        <w:rPr>
          <w:b/>
          <w:sz w:val="40"/>
          <w:szCs w:val="40"/>
          <w:u w:val="single"/>
        </w:rPr>
      </w:pPr>
      <w:r w:rsidRPr="00DC4E54">
        <w:rPr>
          <w:b/>
          <w:sz w:val="40"/>
          <w:szCs w:val="40"/>
          <w:u w:val="single"/>
        </w:rPr>
        <w:t>METODIKA</w:t>
      </w:r>
    </w:p>
    <w:p w:rsidR="00DC4E54" w:rsidRDefault="00DC4E54">
      <w:pPr>
        <w:rPr>
          <w:b/>
          <w:sz w:val="40"/>
          <w:szCs w:val="40"/>
          <w:u w:val="single"/>
        </w:rPr>
      </w:pPr>
    </w:p>
    <w:p w:rsidR="00DC4E54" w:rsidRPr="00DC4E54" w:rsidRDefault="00DC4E54">
      <w:pPr>
        <w:rPr>
          <w:sz w:val="36"/>
          <w:szCs w:val="36"/>
        </w:rPr>
      </w:pPr>
      <w:r>
        <w:rPr>
          <w:sz w:val="36"/>
          <w:szCs w:val="36"/>
        </w:rPr>
        <w:t xml:space="preserve">Pozorně sledujte prezentaci a výklad. Přečtěte si ukázku v pracovním listu </w:t>
      </w:r>
      <w:bookmarkStart w:id="0" w:name="_GoBack"/>
      <w:bookmarkEnd w:id="0"/>
      <w:r>
        <w:rPr>
          <w:sz w:val="36"/>
          <w:szCs w:val="36"/>
        </w:rPr>
        <w:t>z jedné známé pohádky. Na základě textu odpovězte na otázky.</w:t>
      </w:r>
    </w:p>
    <w:sectPr w:rsidR="00DC4E54" w:rsidRPr="00DC4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54"/>
    <w:rsid w:val="00DC4E54"/>
    <w:rsid w:val="00E8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Janulka</dc:creator>
  <cp:lastModifiedBy>Janulka</cp:lastModifiedBy>
  <cp:revision>1</cp:revision>
  <dcterms:created xsi:type="dcterms:W3CDTF">2012-06-13T18:49:00Z</dcterms:created>
  <dcterms:modified xsi:type="dcterms:W3CDTF">2012-06-13T18:52:00Z</dcterms:modified>
</cp:coreProperties>
</file>