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40" w:rsidRPr="00450273" w:rsidRDefault="00450273">
      <w:pPr>
        <w:rPr>
          <w:b/>
          <w:sz w:val="28"/>
          <w:szCs w:val="28"/>
          <w:u w:val="single"/>
        </w:rPr>
      </w:pPr>
      <w:r w:rsidRPr="00450273">
        <w:rPr>
          <w:b/>
          <w:sz w:val="28"/>
          <w:szCs w:val="28"/>
          <w:u w:val="single"/>
        </w:rPr>
        <w:t>Vylušti křížovku</w:t>
      </w:r>
      <w:r>
        <w:rPr>
          <w:b/>
          <w:sz w:val="28"/>
          <w:szCs w:val="28"/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1"/>
        <w:gridCol w:w="541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450273" w:rsidTr="00450273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450273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2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3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450273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4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450273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5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6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7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8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9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10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11</w:t>
            </w:r>
          </w:p>
        </w:tc>
        <w:tc>
          <w:tcPr>
            <w:tcW w:w="541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12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13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14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15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16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  <w:tr w:rsidR="00450273" w:rsidTr="00231BD4">
        <w:trPr>
          <w:trHeight w:val="454"/>
        </w:trPr>
        <w:tc>
          <w:tcPr>
            <w:tcW w:w="541" w:type="dxa"/>
          </w:tcPr>
          <w:p w:rsidR="00450273" w:rsidRPr="00231BD4" w:rsidRDefault="00450273" w:rsidP="00231BD4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17</w:t>
            </w:r>
          </w:p>
        </w:tc>
        <w:tc>
          <w:tcPr>
            <w:tcW w:w="541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B2A1C7" w:themeFill="accent4" w:themeFillTint="99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  <w:shd w:val="clear" w:color="auto" w:fill="E5DFEC" w:themeFill="accent4" w:themeFillTint="33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  <w:tc>
          <w:tcPr>
            <w:tcW w:w="542" w:type="dxa"/>
          </w:tcPr>
          <w:p w:rsidR="00450273" w:rsidRDefault="00450273"/>
        </w:tc>
      </w:tr>
    </w:tbl>
    <w:p w:rsidR="00450273" w:rsidRDefault="00231BD4">
      <w:pPr>
        <w:rPr>
          <w:noProof/>
        </w:rPr>
      </w:pPr>
      <w:r>
        <w:rPr>
          <w:noProof/>
        </w:rPr>
        <w:t>1 nemoc spojená se zpracováním cukru                                 9  které cesty jsou postižené při kapavce</w:t>
      </w:r>
    </w:p>
    <w:p w:rsidR="00231BD4" w:rsidRDefault="00231BD4">
      <w:pPr>
        <w:rPr>
          <w:noProof/>
        </w:rPr>
      </w:pPr>
      <w:r>
        <w:rPr>
          <w:noProof/>
        </w:rPr>
        <w:t>2 nemoc spojená s přejídáním a zvracen</w:t>
      </w:r>
      <w:r w:rsidR="002036E2">
        <w:rPr>
          <w:noProof/>
        </w:rPr>
        <w:t>ím                           10 porucha příjmu potravy</w:t>
      </w:r>
    </w:p>
    <w:p w:rsidR="002036E2" w:rsidRDefault="002036E2">
      <w:pPr>
        <w:rPr>
          <w:noProof/>
        </w:rPr>
      </w:pPr>
      <w:r>
        <w:rPr>
          <w:noProof/>
        </w:rPr>
        <w:t>3  pohlavně přenosná nemoc                                                   11  závislost na tabáku</w:t>
      </w:r>
    </w:p>
    <w:p w:rsidR="002036E2" w:rsidRDefault="002036E2">
      <w:pPr>
        <w:rPr>
          <w:noProof/>
        </w:rPr>
      </w:pPr>
      <w:r>
        <w:rPr>
          <w:noProof/>
        </w:rPr>
        <w:t>4  virus způsobující AIDS                                                            12 tuk usazující se na stěnách cév</w:t>
      </w:r>
    </w:p>
    <w:p w:rsidR="002036E2" w:rsidRDefault="002036E2">
      <w:pPr>
        <w:rPr>
          <w:noProof/>
        </w:rPr>
      </w:pPr>
      <w:r>
        <w:rPr>
          <w:noProof/>
        </w:rPr>
        <w:t>5  nemoc spojená s reakcí na alergeny                                   13  činnost, při které se vydává energie</w:t>
      </w:r>
    </w:p>
    <w:p w:rsidR="002036E2" w:rsidRDefault="002036E2">
      <w:pPr>
        <w:rPr>
          <w:noProof/>
        </w:rPr>
      </w:pPr>
      <w:r>
        <w:rPr>
          <w:noProof/>
        </w:rPr>
        <w:t>6  nemoc se zhoubným bujením                                             14  pervitin, marihuana, heroin</w:t>
      </w:r>
    </w:p>
    <w:p w:rsidR="002036E2" w:rsidRDefault="002036E2">
      <w:pPr>
        <w:rPr>
          <w:noProof/>
        </w:rPr>
      </w:pPr>
      <w:r>
        <w:rPr>
          <w:noProof/>
        </w:rPr>
        <w:t>7  stav spojený s nadměrným ukládáním tuku                     15  tekuté škodlivé látky přijímané pitím</w:t>
      </w:r>
    </w:p>
    <w:p w:rsidR="00D46FB3" w:rsidRDefault="002036E2">
      <w:pPr>
        <w:rPr>
          <w:noProof/>
        </w:rPr>
      </w:pPr>
      <w:r>
        <w:rPr>
          <w:noProof/>
        </w:rPr>
        <w:t xml:space="preserve">8  onemocnění dýchacích cest                                              </w:t>
      </w:r>
      <w:r w:rsidR="00D46FB3">
        <w:rPr>
          <w:noProof/>
        </w:rPr>
        <w:t xml:space="preserve">  16  index,</w:t>
      </w:r>
      <w:r>
        <w:rPr>
          <w:noProof/>
        </w:rPr>
        <w:t xml:space="preserve"> zjišťování</w:t>
      </w:r>
      <w:r w:rsidR="00D46FB3">
        <w:rPr>
          <w:noProof/>
        </w:rPr>
        <w:t xml:space="preserve"> tělesného tuku</w:t>
      </w:r>
    </w:p>
    <w:p w:rsidR="002036E2" w:rsidRDefault="00D46FB3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17  pohlavně přenosná choroba</w:t>
      </w:r>
      <w:r w:rsidR="002036E2">
        <w:rPr>
          <w:noProof/>
        </w:rPr>
        <w:t xml:space="preserve"> </w:t>
      </w:r>
    </w:p>
    <w:p w:rsidR="00231BD4" w:rsidRDefault="00231BD4"/>
    <w:p w:rsidR="00231BD4" w:rsidRDefault="00231BD4"/>
    <w:p w:rsidR="00231BD4" w:rsidRDefault="00231BD4">
      <w:bookmarkStart w:id="0" w:name="_GoBack"/>
      <w:bookmarkEnd w:id="0"/>
    </w:p>
    <w:p w:rsidR="00231BD4" w:rsidRDefault="00231BD4"/>
    <w:p w:rsidR="00231BD4" w:rsidRDefault="00231BD4">
      <w:r>
        <w:t>Řešení křížovky: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1"/>
        <w:gridCol w:w="541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C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U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K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R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V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K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2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B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U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L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M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3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K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P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V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K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4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H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V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5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L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R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G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6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R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K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V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N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7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B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Z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T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8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S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T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M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9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M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Č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V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É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10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N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R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X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11</w:t>
            </w:r>
          </w:p>
        </w:tc>
        <w:tc>
          <w:tcPr>
            <w:tcW w:w="541" w:type="dxa"/>
            <w:shd w:val="clear" w:color="auto" w:fill="E5DFEC" w:themeFill="accent4" w:themeFillTint="33"/>
          </w:tcPr>
          <w:p w:rsidR="00231BD4" w:rsidRDefault="00231BD4" w:rsidP="00325659">
            <w:r>
              <w:t>K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U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Ř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N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Í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12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CH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L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S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T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E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R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L</w:t>
            </w:r>
          </w:p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13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P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H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Y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B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14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D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R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G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Y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15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A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L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K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H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O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L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16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B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M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  <w:tr w:rsidR="00231BD4" w:rsidTr="00325659">
        <w:trPr>
          <w:trHeight w:val="454"/>
        </w:trPr>
        <w:tc>
          <w:tcPr>
            <w:tcW w:w="541" w:type="dxa"/>
          </w:tcPr>
          <w:p w:rsidR="00231BD4" w:rsidRPr="00231BD4" w:rsidRDefault="00231BD4" w:rsidP="00325659">
            <w:pPr>
              <w:jc w:val="center"/>
              <w:rPr>
                <w:sz w:val="28"/>
                <w:szCs w:val="28"/>
              </w:rPr>
            </w:pPr>
            <w:r w:rsidRPr="00231BD4">
              <w:rPr>
                <w:sz w:val="28"/>
                <w:szCs w:val="28"/>
              </w:rPr>
              <w:t>17</w:t>
            </w:r>
          </w:p>
        </w:tc>
        <w:tc>
          <w:tcPr>
            <w:tcW w:w="541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S</w:t>
            </w:r>
          </w:p>
        </w:tc>
        <w:tc>
          <w:tcPr>
            <w:tcW w:w="542" w:type="dxa"/>
            <w:shd w:val="clear" w:color="auto" w:fill="B2A1C7" w:themeFill="accent4" w:themeFillTint="99"/>
          </w:tcPr>
          <w:p w:rsidR="00231BD4" w:rsidRDefault="00231BD4" w:rsidP="00325659">
            <w:r>
              <w:t>Y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F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L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I</w:t>
            </w:r>
          </w:p>
        </w:tc>
        <w:tc>
          <w:tcPr>
            <w:tcW w:w="542" w:type="dxa"/>
            <w:shd w:val="clear" w:color="auto" w:fill="E5DFEC" w:themeFill="accent4" w:themeFillTint="33"/>
          </w:tcPr>
          <w:p w:rsidR="00231BD4" w:rsidRDefault="00231BD4" w:rsidP="00325659">
            <w:r>
              <w:t>S</w:t>
            </w:r>
          </w:p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  <w:tc>
          <w:tcPr>
            <w:tcW w:w="542" w:type="dxa"/>
          </w:tcPr>
          <w:p w:rsidR="00231BD4" w:rsidRDefault="00231BD4" w:rsidP="00325659"/>
        </w:tc>
      </w:tr>
    </w:tbl>
    <w:p w:rsidR="00231BD4" w:rsidRDefault="00231BD4"/>
    <w:sectPr w:rsidR="00231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032"/>
    <w:rsid w:val="002036E2"/>
    <w:rsid w:val="00231BD4"/>
    <w:rsid w:val="00397032"/>
    <w:rsid w:val="00450273"/>
    <w:rsid w:val="00783640"/>
    <w:rsid w:val="00C06DBC"/>
    <w:rsid w:val="00D4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50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50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SSSP a S Zabreh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</dc:creator>
  <cp:keywords/>
  <dc:description/>
  <cp:lastModifiedBy> </cp:lastModifiedBy>
  <cp:revision>3</cp:revision>
  <dcterms:created xsi:type="dcterms:W3CDTF">2013-04-04T12:24:00Z</dcterms:created>
  <dcterms:modified xsi:type="dcterms:W3CDTF">2013-05-13T12:21:00Z</dcterms:modified>
</cp:coreProperties>
</file>