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7038CA">
        <w:rPr>
          <w:sz w:val="32"/>
          <w:szCs w:val="32"/>
        </w:rPr>
        <w:t xml:space="preserve"> Angličtina </w:t>
      </w:r>
      <w:r w:rsidR="00FC2A98">
        <w:rPr>
          <w:sz w:val="32"/>
          <w:szCs w:val="32"/>
        </w:rPr>
        <w:t>V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4C7E99">
        <w:rPr>
          <w:sz w:val="28"/>
          <w:szCs w:val="28"/>
        </w:rPr>
        <w:t xml:space="preserve"> Mgr. Táňa Drlíková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FC2A98">
        <w:rPr>
          <w:sz w:val="28"/>
          <w:szCs w:val="28"/>
        </w:rPr>
        <w:t xml:space="preserve"> 2013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0171F0">
        <w:rPr>
          <w:sz w:val="28"/>
          <w:szCs w:val="28"/>
        </w:rPr>
        <w:t xml:space="preserve"> </w:t>
      </w:r>
      <w:r w:rsidR="007038CA">
        <w:rPr>
          <w:sz w:val="28"/>
          <w:szCs w:val="28"/>
        </w:rPr>
        <w:t>Nástavbové studium</w:t>
      </w:r>
      <w:r w:rsidR="0021776D">
        <w:rPr>
          <w:sz w:val="28"/>
          <w:szCs w:val="28"/>
        </w:rPr>
        <w:tab/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0171F0">
        <w:rPr>
          <w:sz w:val="28"/>
          <w:szCs w:val="28"/>
        </w:rPr>
        <w:t xml:space="preserve"> Jazyk a jazyková komunikace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0171F0" w:rsidRDefault="00382EB3" w:rsidP="000171F0">
      <w:pPr>
        <w:tabs>
          <w:tab w:val="left" w:pos="3402"/>
        </w:tabs>
        <w:ind w:left="1701" w:hanging="1701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0171F0">
        <w:rPr>
          <w:sz w:val="28"/>
          <w:szCs w:val="28"/>
        </w:rPr>
        <w:t xml:space="preserve"> trpný rod, kondicionály, přímá a nepřímá řeč, frázová slovesa, psaní dopisů formálních i neformálních, krátké zprávy, psaní životopisu a žádosti o práci, témata „v hotelu“, „na letišti“, „v kanceláři“, „v bance“</w:t>
      </w:r>
      <w:bookmarkStart w:id="0" w:name="_GoBack"/>
      <w:bookmarkEnd w:id="0"/>
    </w:p>
    <w:p w:rsidR="0021776D" w:rsidRDefault="0021776D" w:rsidP="000171F0">
      <w:pPr>
        <w:tabs>
          <w:tab w:val="left" w:pos="3402"/>
        </w:tabs>
        <w:ind w:left="1701" w:hanging="1701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450C8F" w:rsidRDefault="00382EB3" w:rsidP="000171F0">
      <w:pPr>
        <w:tabs>
          <w:tab w:val="left" w:pos="3402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>Popis:</w:t>
      </w:r>
      <w:r w:rsidR="000171F0">
        <w:rPr>
          <w:sz w:val="28"/>
          <w:szCs w:val="28"/>
        </w:rPr>
        <w:t xml:space="preserve"> Sada se zaměřuje na obtížnější gramatické jevy, jako jsou kondicionály, nepřímá řeč, frázová slovesa a trpný rod. Součástí sady jsou návody, jak napsat dopis, životopis i žádost o práci. </w:t>
      </w:r>
      <w:r w:rsidR="00C57AD2">
        <w:rPr>
          <w:sz w:val="28"/>
          <w:szCs w:val="28"/>
        </w:rPr>
        <w:t xml:space="preserve">V pracovních listech si žáci procvičí tuto dovednost. </w:t>
      </w:r>
      <w:r w:rsidR="000171F0">
        <w:rPr>
          <w:sz w:val="28"/>
          <w:szCs w:val="28"/>
        </w:rPr>
        <w:t>V tématech z běžného života podnikatele se pak sada zaměřuje na osvojení odborné slovní zásoby</w:t>
      </w:r>
      <w:r w:rsidR="00C57AD2">
        <w:rPr>
          <w:sz w:val="28"/>
          <w:szCs w:val="28"/>
        </w:rPr>
        <w:t xml:space="preserve"> a</w:t>
      </w:r>
      <w:r w:rsidR="000171F0">
        <w:rPr>
          <w:sz w:val="28"/>
          <w:szCs w:val="28"/>
        </w:rPr>
        <w:t xml:space="preserve"> frází pro dobrou komunikaci.</w:t>
      </w:r>
      <w:r w:rsidR="00450C8F">
        <w:rPr>
          <w:sz w:val="28"/>
          <w:szCs w:val="28"/>
        </w:rPr>
        <w:t xml:space="preserve"> </w:t>
      </w:r>
    </w:p>
    <w:p w:rsidR="00204C05" w:rsidRPr="00091933" w:rsidRDefault="00450C8F" w:rsidP="000171F0">
      <w:pPr>
        <w:tabs>
          <w:tab w:val="left" w:pos="3402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K procvičení a upevnění získaných znalostí slouží pracovní listy, které jsou součástí této sady.</w:t>
      </w:r>
      <w:r w:rsidR="00C57AD2">
        <w:rPr>
          <w:sz w:val="28"/>
          <w:szCs w:val="28"/>
        </w:rPr>
        <w:t xml:space="preserve"> </w:t>
      </w:r>
      <w:r w:rsidR="002F77FA">
        <w:rPr>
          <w:sz w:val="28"/>
          <w:szCs w:val="28"/>
        </w:rPr>
        <w:tab/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56" w:rsidRDefault="00E40456" w:rsidP="00854A34">
      <w:r>
        <w:separator/>
      </w:r>
    </w:p>
  </w:endnote>
  <w:endnote w:type="continuationSeparator" w:id="0">
    <w:p w:rsidR="00E40456" w:rsidRDefault="00E40456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56" w:rsidRDefault="00E40456" w:rsidP="00854A34">
      <w:r>
        <w:separator/>
      </w:r>
    </w:p>
  </w:footnote>
  <w:footnote w:type="continuationSeparator" w:id="0">
    <w:p w:rsidR="00E40456" w:rsidRDefault="00E40456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171F0"/>
    <w:rsid w:val="00023DD9"/>
    <w:rsid w:val="00031B79"/>
    <w:rsid w:val="00046ED5"/>
    <w:rsid w:val="00076986"/>
    <w:rsid w:val="00091933"/>
    <w:rsid w:val="001B78A6"/>
    <w:rsid w:val="00204C05"/>
    <w:rsid w:val="00216D62"/>
    <w:rsid w:val="0021776D"/>
    <w:rsid w:val="002421E9"/>
    <w:rsid w:val="0025530B"/>
    <w:rsid w:val="002F77FA"/>
    <w:rsid w:val="003338BE"/>
    <w:rsid w:val="0037102B"/>
    <w:rsid w:val="00371720"/>
    <w:rsid w:val="00381814"/>
    <w:rsid w:val="00382EB3"/>
    <w:rsid w:val="00385EE8"/>
    <w:rsid w:val="0038797D"/>
    <w:rsid w:val="004206E6"/>
    <w:rsid w:val="00450C8F"/>
    <w:rsid w:val="0047380F"/>
    <w:rsid w:val="00474EA6"/>
    <w:rsid w:val="004C7E99"/>
    <w:rsid w:val="005079F6"/>
    <w:rsid w:val="00555AD2"/>
    <w:rsid w:val="005B088E"/>
    <w:rsid w:val="005B4B3D"/>
    <w:rsid w:val="005F215B"/>
    <w:rsid w:val="00606A1C"/>
    <w:rsid w:val="00623D68"/>
    <w:rsid w:val="00663A4A"/>
    <w:rsid w:val="00677408"/>
    <w:rsid w:val="006B42ED"/>
    <w:rsid w:val="006D748D"/>
    <w:rsid w:val="007038CA"/>
    <w:rsid w:val="00713042"/>
    <w:rsid w:val="007301A4"/>
    <w:rsid w:val="007641D8"/>
    <w:rsid w:val="00850433"/>
    <w:rsid w:val="00854A34"/>
    <w:rsid w:val="00872D0F"/>
    <w:rsid w:val="00892B5E"/>
    <w:rsid w:val="00897E7D"/>
    <w:rsid w:val="00953147"/>
    <w:rsid w:val="009B0F1A"/>
    <w:rsid w:val="009E02B1"/>
    <w:rsid w:val="009F5F0B"/>
    <w:rsid w:val="00A03581"/>
    <w:rsid w:val="00A32455"/>
    <w:rsid w:val="00A4540C"/>
    <w:rsid w:val="00B01519"/>
    <w:rsid w:val="00B051F4"/>
    <w:rsid w:val="00B0744C"/>
    <w:rsid w:val="00B33A1D"/>
    <w:rsid w:val="00B67CEA"/>
    <w:rsid w:val="00B8428F"/>
    <w:rsid w:val="00BC411F"/>
    <w:rsid w:val="00C05B4E"/>
    <w:rsid w:val="00C140C6"/>
    <w:rsid w:val="00C14656"/>
    <w:rsid w:val="00C4015F"/>
    <w:rsid w:val="00C51F9F"/>
    <w:rsid w:val="00C57AD2"/>
    <w:rsid w:val="00CB7941"/>
    <w:rsid w:val="00CD3E9F"/>
    <w:rsid w:val="00D83776"/>
    <w:rsid w:val="00DE78A0"/>
    <w:rsid w:val="00DF1FC4"/>
    <w:rsid w:val="00E40456"/>
    <w:rsid w:val="00E40EF5"/>
    <w:rsid w:val="00E91EFB"/>
    <w:rsid w:val="00EC4D34"/>
    <w:rsid w:val="00F24576"/>
    <w:rsid w:val="00F55300"/>
    <w:rsid w:val="00F76771"/>
    <w:rsid w:val="00FC1492"/>
    <w:rsid w:val="00FC2A98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872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5</cp:revision>
  <dcterms:created xsi:type="dcterms:W3CDTF">2014-06-24T06:24:00Z</dcterms:created>
  <dcterms:modified xsi:type="dcterms:W3CDTF">2014-06-24T10:59:00Z</dcterms:modified>
</cp:coreProperties>
</file>