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382EB3" w:rsidRDefault="00B67CEA" w:rsidP="00091933">
      <w:pPr>
        <w:tabs>
          <w:tab w:val="left" w:pos="3402"/>
        </w:tabs>
        <w:rPr>
          <w:sz w:val="28"/>
          <w:szCs w:val="28"/>
        </w:rPr>
      </w:pPr>
      <w:r>
        <w:rPr>
          <w:noProof/>
          <w:color w:val="000000"/>
        </w:rPr>
        <w:drawing>
          <wp:anchor distT="0" distB="0" distL="0" distR="0" simplePos="0" relativeHeight="251657216" behindDoc="0" locked="1" layoutInCell="1" allowOverlap="1">
            <wp:simplePos x="0" y="0"/>
            <wp:positionH relativeFrom="column">
              <wp:posOffset>137160</wp:posOffset>
            </wp:positionH>
            <wp:positionV relativeFrom="page">
              <wp:posOffset>314325</wp:posOffset>
            </wp:positionV>
            <wp:extent cx="5743575" cy="1400175"/>
            <wp:effectExtent l="0" t="0" r="9525" b="9525"/>
            <wp:wrapSquare wrapText="largest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2EB3">
        <w:rPr>
          <w:sz w:val="32"/>
          <w:szCs w:val="32"/>
        </w:rPr>
        <w:t>Název sady:</w:t>
      </w:r>
      <w:r w:rsidR="00081A5E">
        <w:rPr>
          <w:sz w:val="32"/>
          <w:szCs w:val="32"/>
        </w:rPr>
        <w:t xml:space="preserve"> </w:t>
      </w:r>
      <w:r w:rsidR="00CA28F4">
        <w:rPr>
          <w:sz w:val="32"/>
          <w:szCs w:val="32"/>
        </w:rPr>
        <w:tab/>
      </w:r>
      <w:r w:rsidR="00AA3556">
        <w:rPr>
          <w:sz w:val="32"/>
          <w:szCs w:val="32"/>
        </w:rPr>
        <w:t xml:space="preserve">Ekonomika </w:t>
      </w:r>
      <w:r w:rsidR="00CA28F4">
        <w:rPr>
          <w:sz w:val="32"/>
          <w:szCs w:val="32"/>
        </w:rPr>
        <w:t>II</w:t>
      </w:r>
    </w:p>
    <w:p w:rsidR="00AA3556" w:rsidRDefault="00AA3556" w:rsidP="00091933">
      <w:pPr>
        <w:tabs>
          <w:tab w:val="left" w:pos="3402"/>
        </w:tabs>
        <w:rPr>
          <w:sz w:val="28"/>
          <w:szCs w:val="28"/>
        </w:rPr>
      </w:pPr>
    </w:p>
    <w:p w:rsidR="00091933" w:rsidRPr="00091933" w:rsidRDefault="00091933" w:rsidP="00091933">
      <w:pPr>
        <w:tabs>
          <w:tab w:val="left" w:pos="3402"/>
        </w:tabs>
        <w:rPr>
          <w:sz w:val="28"/>
          <w:szCs w:val="28"/>
        </w:rPr>
      </w:pPr>
      <w:r w:rsidRPr="00091933">
        <w:rPr>
          <w:sz w:val="28"/>
          <w:szCs w:val="28"/>
        </w:rPr>
        <w:t>Autor:</w:t>
      </w:r>
      <w:r w:rsidR="002303EF">
        <w:rPr>
          <w:sz w:val="28"/>
          <w:szCs w:val="28"/>
        </w:rPr>
        <w:t xml:space="preserve"> </w:t>
      </w:r>
      <w:r w:rsidR="00CA28F4">
        <w:rPr>
          <w:sz w:val="28"/>
          <w:szCs w:val="28"/>
        </w:rPr>
        <w:tab/>
      </w:r>
      <w:r w:rsidR="002303EF">
        <w:rPr>
          <w:sz w:val="28"/>
          <w:szCs w:val="28"/>
        </w:rPr>
        <w:t>Ing. Tomáš Kolomazník</w:t>
      </w:r>
      <w:r w:rsidR="001B78A6">
        <w:rPr>
          <w:sz w:val="28"/>
          <w:szCs w:val="28"/>
        </w:rPr>
        <w:tab/>
      </w:r>
    </w:p>
    <w:p w:rsidR="00091933" w:rsidRPr="009B0F1A" w:rsidRDefault="00091933" w:rsidP="00091933">
      <w:pPr>
        <w:tabs>
          <w:tab w:val="left" w:pos="3402"/>
        </w:tabs>
        <w:rPr>
          <w:sz w:val="16"/>
          <w:szCs w:val="16"/>
        </w:rPr>
      </w:pPr>
    </w:p>
    <w:p w:rsidR="00091933" w:rsidRDefault="00382EB3" w:rsidP="00091933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Rok</w:t>
      </w:r>
      <w:r w:rsidR="00091933" w:rsidRPr="00091933">
        <w:rPr>
          <w:sz w:val="28"/>
          <w:szCs w:val="28"/>
        </w:rPr>
        <w:t xml:space="preserve"> vytvoření:</w:t>
      </w:r>
      <w:r w:rsidR="002303EF">
        <w:rPr>
          <w:sz w:val="28"/>
          <w:szCs w:val="28"/>
        </w:rPr>
        <w:t xml:space="preserve"> </w:t>
      </w:r>
      <w:r w:rsidR="00CA28F4">
        <w:rPr>
          <w:sz w:val="28"/>
          <w:szCs w:val="28"/>
        </w:rPr>
        <w:tab/>
      </w:r>
      <w:r w:rsidR="002303EF">
        <w:rPr>
          <w:sz w:val="28"/>
          <w:szCs w:val="28"/>
        </w:rPr>
        <w:t>2013</w:t>
      </w:r>
      <w:r w:rsidR="0021776D">
        <w:rPr>
          <w:sz w:val="28"/>
          <w:szCs w:val="28"/>
        </w:rPr>
        <w:tab/>
      </w:r>
    </w:p>
    <w:p w:rsidR="00382EB3" w:rsidRPr="009B0F1A" w:rsidRDefault="00382EB3" w:rsidP="00091933">
      <w:pPr>
        <w:tabs>
          <w:tab w:val="left" w:pos="3402"/>
        </w:tabs>
        <w:rPr>
          <w:sz w:val="16"/>
          <w:szCs w:val="16"/>
        </w:rPr>
      </w:pPr>
    </w:p>
    <w:p w:rsidR="00DE78A0" w:rsidRPr="009B0F1A" w:rsidRDefault="00DE78A0" w:rsidP="00DE78A0">
      <w:pPr>
        <w:tabs>
          <w:tab w:val="left" w:pos="3402"/>
        </w:tabs>
        <w:ind w:left="3402" w:hanging="3402"/>
        <w:rPr>
          <w:sz w:val="16"/>
          <w:szCs w:val="16"/>
        </w:rPr>
      </w:pPr>
    </w:p>
    <w:p w:rsidR="00D83776" w:rsidRPr="009B0F1A" w:rsidRDefault="00382EB3" w:rsidP="00091933">
      <w:pPr>
        <w:tabs>
          <w:tab w:val="left" w:pos="3402"/>
        </w:tabs>
        <w:rPr>
          <w:sz w:val="16"/>
          <w:szCs w:val="16"/>
        </w:rPr>
      </w:pPr>
      <w:r>
        <w:rPr>
          <w:sz w:val="28"/>
          <w:szCs w:val="28"/>
        </w:rPr>
        <w:t>Zaměření:</w:t>
      </w:r>
      <w:r w:rsidR="002303EF">
        <w:rPr>
          <w:sz w:val="28"/>
          <w:szCs w:val="28"/>
        </w:rPr>
        <w:t xml:space="preserve"> </w:t>
      </w:r>
      <w:r w:rsidR="00CA28F4">
        <w:rPr>
          <w:sz w:val="28"/>
          <w:szCs w:val="28"/>
        </w:rPr>
        <w:tab/>
        <w:t>Nástavbové studium</w:t>
      </w:r>
      <w:r w:rsidR="0021776D">
        <w:rPr>
          <w:sz w:val="28"/>
          <w:szCs w:val="28"/>
        </w:rPr>
        <w:tab/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CA28F4" w:rsidRDefault="00CA28F4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Kategorie:</w:t>
      </w:r>
      <w:r w:rsidR="002303EF">
        <w:rPr>
          <w:sz w:val="28"/>
          <w:szCs w:val="28"/>
        </w:rPr>
        <w:t xml:space="preserve"> </w:t>
      </w:r>
      <w:r w:rsidR="00CA28F4">
        <w:rPr>
          <w:sz w:val="28"/>
          <w:szCs w:val="28"/>
        </w:rPr>
        <w:tab/>
      </w:r>
      <w:r w:rsidR="002303EF">
        <w:rPr>
          <w:sz w:val="28"/>
          <w:szCs w:val="28"/>
        </w:rPr>
        <w:t xml:space="preserve">Odborné vzdělávání – ekonomika, </w:t>
      </w:r>
      <w:r w:rsidR="008477E5">
        <w:rPr>
          <w:sz w:val="28"/>
          <w:szCs w:val="28"/>
        </w:rPr>
        <w:t>zeměpis</w:t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CA28F4" w:rsidRDefault="00CA28F4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21776D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K</w:t>
      </w:r>
      <w:r w:rsidR="0021776D">
        <w:rPr>
          <w:sz w:val="28"/>
          <w:szCs w:val="28"/>
        </w:rPr>
        <w:t>líčová slova:</w:t>
      </w:r>
      <w:r w:rsidR="002303EF">
        <w:rPr>
          <w:sz w:val="28"/>
          <w:szCs w:val="28"/>
        </w:rPr>
        <w:t xml:space="preserve"> </w:t>
      </w:r>
      <w:r w:rsidR="00CA28F4">
        <w:rPr>
          <w:sz w:val="28"/>
          <w:szCs w:val="28"/>
        </w:rPr>
        <w:tab/>
      </w:r>
      <w:r w:rsidR="008477E5">
        <w:rPr>
          <w:sz w:val="28"/>
          <w:szCs w:val="28"/>
        </w:rPr>
        <w:t>země skupiny G7 (G8), země BRIC</w:t>
      </w:r>
      <w:r w:rsidR="0021776D">
        <w:rPr>
          <w:sz w:val="28"/>
          <w:szCs w:val="28"/>
        </w:rPr>
        <w:tab/>
      </w:r>
    </w:p>
    <w:p w:rsidR="0021776D" w:rsidRDefault="0021776D" w:rsidP="00091933">
      <w:pPr>
        <w:tabs>
          <w:tab w:val="left" w:pos="3402"/>
        </w:tabs>
        <w:rPr>
          <w:sz w:val="16"/>
          <w:szCs w:val="16"/>
        </w:rPr>
      </w:pPr>
    </w:p>
    <w:p w:rsidR="00CA28F4" w:rsidRDefault="00CA28F4" w:rsidP="00091933">
      <w:pPr>
        <w:tabs>
          <w:tab w:val="left" w:pos="3402"/>
        </w:tabs>
        <w:rPr>
          <w:sz w:val="16"/>
          <w:szCs w:val="16"/>
        </w:rPr>
      </w:pPr>
      <w:bookmarkStart w:id="0" w:name="_GoBack"/>
      <w:bookmarkEnd w:id="0"/>
    </w:p>
    <w:p w:rsidR="00CA28F4" w:rsidRPr="009B0F1A" w:rsidRDefault="00CA28F4" w:rsidP="00091933">
      <w:pPr>
        <w:tabs>
          <w:tab w:val="left" w:pos="3402"/>
        </w:tabs>
        <w:rPr>
          <w:sz w:val="16"/>
          <w:szCs w:val="16"/>
        </w:rPr>
      </w:pPr>
    </w:p>
    <w:p w:rsidR="00204C05" w:rsidRPr="00091933" w:rsidRDefault="00382EB3" w:rsidP="008477E5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Popis:</w:t>
      </w:r>
      <w:r w:rsidR="00CA28F4">
        <w:rPr>
          <w:sz w:val="28"/>
          <w:szCs w:val="28"/>
        </w:rPr>
        <w:tab/>
      </w:r>
      <w:r w:rsidR="002303EF">
        <w:rPr>
          <w:sz w:val="28"/>
          <w:szCs w:val="28"/>
        </w:rPr>
        <w:t>Sada je zaměřena n</w:t>
      </w:r>
      <w:r w:rsidR="008477E5">
        <w:rPr>
          <w:sz w:val="28"/>
          <w:szCs w:val="28"/>
        </w:rPr>
        <w:t>a pochopení a nastudování</w:t>
      </w:r>
      <w:r w:rsidR="002303EF">
        <w:rPr>
          <w:sz w:val="28"/>
          <w:szCs w:val="28"/>
        </w:rPr>
        <w:t xml:space="preserve"> </w:t>
      </w:r>
      <w:r w:rsidR="008477E5">
        <w:rPr>
          <w:sz w:val="28"/>
          <w:szCs w:val="28"/>
        </w:rPr>
        <w:t>reálných ekonomik</w:t>
      </w:r>
      <w:r w:rsidR="002303EF">
        <w:rPr>
          <w:sz w:val="28"/>
          <w:szCs w:val="28"/>
        </w:rPr>
        <w:t xml:space="preserve"> </w:t>
      </w:r>
      <w:r w:rsidR="008477E5">
        <w:rPr>
          <w:sz w:val="28"/>
          <w:szCs w:val="28"/>
        </w:rPr>
        <w:t>nejvýznamnějších zemí světa</w:t>
      </w:r>
      <w:r w:rsidR="002303EF">
        <w:rPr>
          <w:sz w:val="28"/>
          <w:szCs w:val="28"/>
        </w:rPr>
        <w:t>. Pochopení tohoto problému je klíčem k</w:t>
      </w:r>
      <w:r w:rsidR="008477E5">
        <w:rPr>
          <w:sz w:val="28"/>
          <w:szCs w:val="28"/>
        </w:rPr>
        <w:t xml:space="preserve"> pochopení reálného ekonomického života. </w:t>
      </w:r>
      <w:r w:rsidR="002303EF">
        <w:rPr>
          <w:sz w:val="28"/>
          <w:szCs w:val="28"/>
        </w:rPr>
        <w:t>Součástí sady jsou ověřovací testy a různé doplňovačky různého stupně obtížnosti.</w:t>
      </w:r>
      <w:r w:rsidR="002F77FA">
        <w:rPr>
          <w:sz w:val="28"/>
          <w:szCs w:val="28"/>
        </w:rPr>
        <w:tab/>
      </w:r>
    </w:p>
    <w:sectPr w:rsidR="00204C05" w:rsidRPr="00091933" w:rsidSect="00677408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F4" w:rsidRDefault="00984CF4" w:rsidP="00854A34">
      <w:r>
        <w:separator/>
      </w:r>
    </w:p>
  </w:endnote>
  <w:endnote w:type="continuationSeparator" w:id="0">
    <w:p w:rsidR="00984CF4" w:rsidRDefault="00984CF4" w:rsidP="0085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F4" w:rsidRDefault="00984CF4" w:rsidP="00854A34">
      <w:r>
        <w:separator/>
      </w:r>
    </w:p>
  </w:footnote>
  <w:footnote w:type="continuationSeparator" w:id="0">
    <w:p w:rsidR="00984CF4" w:rsidRDefault="00984CF4" w:rsidP="0085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7183"/>
    <w:multiLevelType w:val="multilevel"/>
    <w:tmpl w:val="D2BE7C3E"/>
    <w:lvl w:ilvl="0">
      <w:start w:val="1"/>
      <w:numFmt w:val="decimal"/>
      <w:pStyle w:val="Nadpis1"/>
      <w:lvlText w:val="%1"/>
      <w:lvlJc w:val="left"/>
      <w:pPr>
        <w:tabs>
          <w:tab w:val="num" w:pos="660"/>
        </w:tabs>
        <w:ind w:left="660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47"/>
        </w:tabs>
        <w:ind w:left="747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574"/>
        </w:tabs>
        <w:ind w:left="257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33"/>
    <w:rsid w:val="000237CE"/>
    <w:rsid w:val="00023DD9"/>
    <w:rsid w:val="00031B79"/>
    <w:rsid w:val="00046ED5"/>
    <w:rsid w:val="00076986"/>
    <w:rsid w:val="00081A5E"/>
    <w:rsid w:val="00091933"/>
    <w:rsid w:val="001B78A6"/>
    <w:rsid w:val="00204C05"/>
    <w:rsid w:val="00216D62"/>
    <w:rsid w:val="0021776D"/>
    <w:rsid w:val="002303EF"/>
    <w:rsid w:val="002421E9"/>
    <w:rsid w:val="002F77FA"/>
    <w:rsid w:val="003338BE"/>
    <w:rsid w:val="0037102B"/>
    <w:rsid w:val="00371720"/>
    <w:rsid w:val="00381814"/>
    <w:rsid w:val="00382EB3"/>
    <w:rsid w:val="0038797D"/>
    <w:rsid w:val="004206E6"/>
    <w:rsid w:val="0047380F"/>
    <w:rsid w:val="00474EA6"/>
    <w:rsid w:val="005079F6"/>
    <w:rsid w:val="00555AD2"/>
    <w:rsid w:val="005B088E"/>
    <w:rsid w:val="005B4B3D"/>
    <w:rsid w:val="005F215B"/>
    <w:rsid w:val="00606A1C"/>
    <w:rsid w:val="00623D68"/>
    <w:rsid w:val="00677408"/>
    <w:rsid w:val="006B42ED"/>
    <w:rsid w:val="006D748D"/>
    <w:rsid w:val="00713042"/>
    <w:rsid w:val="007641D8"/>
    <w:rsid w:val="008477E5"/>
    <w:rsid w:val="00850433"/>
    <w:rsid w:val="00854A34"/>
    <w:rsid w:val="00872D0F"/>
    <w:rsid w:val="00892B5E"/>
    <w:rsid w:val="00897E7D"/>
    <w:rsid w:val="00953147"/>
    <w:rsid w:val="00984CF4"/>
    <w:rsid w:val="00987079"/>
    <w:rsid w:val="009B0F1A"/>
    <w:rsid w:val="009E02B1"/>
    <w:rsid w:val="009F5F0B"/>
    <w:rsid w:val="00A03581"/>
    <w:rsid w:val="00A4540C"/>
    <w:rsid w:val="00AA3556"/>
    <w:rsid w:val="00B01519"/>
    <w:rsid w:val="00B051F4"/>
    <w:rsid w:val="00B0744C"/>
    <w:rsid w:val="00B33A1D"/>
    <w:rsid w:val="00B67CEA"/>
    <w:rsid w:val="00B8428F"/>
    <w:rsid w:val="00BC411F"/>
    <w:rsid w:val="00C05B4E"/>
    <w:rsid w:val="00C140C6"/>
    <w:rsid w:val="00C14656"/>
    <w:rsid w:val="00C4015F"/>
    <w:rsid w:val="00CA28F4"/>
    <w:rsid w:val="00CB7941"/>
    <w:rsid w:val="00CD3E9F"/>
    <w:rsid w:val="00D7482B"/>
    <w:rsid w:val="00D83776"/>
    <w:rsid w:val="00DE78A0"/>
    <w:rsid w:val="00DF1FC4"/>
    <w:rsid w:val="00E40EF5"/>
    <w:rsid w:val="00E808E8"/>
    <w:rsid w:val="00E91EFB"/>
    <w:rsid w:val="00F24576"/>
    <w:rsid w:val="00F55300"/>
    <w:rsid w:val="00F76771"/>
    <w:rsid w:val="00FC1492"/>
    <w:rsid w:val="00FE3F01"/>
    <w:rsid w:val="00FE5089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Příjemce projektu: Střední škola sociální péče a služeb, Zábřeh, nám</vt:lpstr>
    </vt:vector>
  </TitlesOfParts>
  <Company>HP</Company>
  <LinksUpToDate>false</LinksUpToDate>
  <CharactersWithSpaces>489</CharactersWithSpaces>
  <SharedDoc>false</SharedDoc>
  <HLinks>
    <vt:vector size="18" baseType="variant">
      <vt:variant>
        <vt:i4>327767</vt:i4>
      </vt:variant>
      <vt:variant>
        <vt:i4>6</vt:i4>
      </vt:variant>
      <vt:variant>
        <vt:i4>0</vt:i4>
      </vt:variant>
      <vt:variant>
        <vt:i4>5</vt:i4>
      </vt:variant>
      <vt:variant>
        <vt:lpwstr>Metodika.docx</vt:lpwstr>
      </vt:variant>
      <vt:variant>
        <vt:lpwstr/>
      </vt:variant>
      <vt:variant>
        <vt:i4>589912</vt:i4>
      </vt:variant>
      <vt:variant>
        <vt:i4>3</vt:i4>
      </vt:variant>
      <vt:variant>
        <vt:i4>0</vt:i4>
      </vt:variant>
      <vt:variant>
        <vt:i4>5</vt:i4>
      </vt:variant>
      <vt:variant>
        <vt:lpwstr>kviz.htm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Marysa.ppsx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Příjemce projektu: Střední škola sociální péče a služeb, Zábřeh, nám</dc:title>
  <dc:creator>Verunka a Milanek</dc:creator>
  <cp:lastModifiedBy>Jiří Matějček</cp:lastModifiedBy>
  <cp:revision>5</cp:revision>
  <dcterms:created xsi:type="dcterms:W3CDTF">2014-06-23T08:40:00Z</dcterms:created>
  <dcterms:modified xsi:type="dcterms:W3CDTF">2014-06-25T11:00:00Z</dcterms:modified>
</cp:coreProperties>
</file>